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Times New Roman" w:hAnsi="Times New Roman" w:eastAsia="方正小标宋简体"/>
          <w:color w:val="FF0000"/>
          <w:w w:val="80"/>
          <w:sz w:val="95"/>
          <w:szCs w:val="95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color w:val="FF0000"/>
          <w:spacing w:val="8"/>
          <w:w w:val="84"/>
          <w:kern w:val="0"/>
          <w:sz w:val="95"/>
          <w:szCs w:val="95"/>
          <w:lang w:eastAsia="zh-CN"/>
        </w:rPr>
        <w:t>岳阳市妇女联合会</w:t>
      </w:r>
      <w:r>
        <w:rPr>
          <w:rFonts w:ascii="Times New Roman" w:hAnsi="Times New Roman" w:eastAsia="方正小标宋简体"/>
          <w:color w:val="FF0000"/>
          <w:spacing w:val="8"/>
          <w:w w:val="84"/>
          <w:kern w:val="0"/>
          <w:sz w:val="95"/>
          <w:szCs w:val="95"/>
        </w:rPr>
        <w:t>文</w:t>
      </w:r>
      <w:r>
        <w:rPr>
          <w:rFonts w:ascii="Times New Roman" w:hAnsi="Times New Roman" w:eastAsia="方正小标宋简体"/>
          <w:color w:val="FF0000"/>
          <w:spacing w:val="-39"/>
          <w:w w:val="84"/>
          <w:kern w:val="0"/>
          <w:sz w:val="95"/>
          <w:szCs w:val="95"/>
        </w:rPr>
        <w:t>件</w:t>
      </w:r>
    </w:p>
    <w:p>
      <w:pPr>
        <w:pStyle w:val="6"/>
        <w:ind w:firstLine="640"/>
        <w:rPr>
          <w:rFonts w:ascii="Times New Roman" w:hAnsi="Times New Roman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岳妇发</w:t>
      </w:r>
      <w:r>
        <w:rPr>
          <w:rFonts w:hint="eastAsia" w:ascii="楷体_GB2312" w:hAnsi="楷体_GB2312" w:eastAsia="楷体_GB2312" w:cs="楷体_GB2312"/>
          <w:sz w:val="32"/>
          <w:szCs w:val="32"/>
        </w:rPr>
        <w:t>〔2021〕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号</w:t>
      </w:r>
    </w:p>
    <w:p>
      <w:pPr>
        <w:tabs>
          <w:tab w:val="center" w:pos="4264"/>
        </w:tabs>
        <w:spacing w:line="580" w:lineRule="exact"/>
        <w:rPr>
          <w:rStyle w:val="10"/>
          <w:rFonts w:ascii="黑体" w:hAnsi="黑体" w:eastAsia="黑体" w:cs="黑体"/>
          <w:b w:val="0"/>
          <w:color w:val="000000"/>
          <w:sz w:val="44"/>
          <w:szCs w:val="44"/>
        </w:rPr>
      </w:pPr>
      <w:r>
        <w:rPr>
          <w:rFonts w:cs="Calibri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248285</wp:posOffset>
                </wp:positionV>
                <wp:extent cx="2432685" cy="0"/>
                <wp:effectExtent l="0" t="13970" r="5715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4326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1.75pt;margin-top:19.55pt;height:0pt;width:191.55pt;z-index:251659264;mso-width-relative:page;mso-height-relative:page;" filled="f" stroked="t" coordsize="21600,21600" o:gfxdata="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TKrbYNoAAAAJAQAADwAAAAAAAAABACAAAAA4AAAAZHJz&#10;L2Rvd25yZXYueG1sUEsBAhQAFAAAAAgAh07iQDDQaMPsAQAAtQMAAA4AAAAAAAAAAQAgAAAAPwEA&#10;AGRycy9lMm9Eb2MueG1sUEsFBgAAAAAGAAYAWQEAAJ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130175</wp:posOffset>
                </wp:positionV>
                <wp:extent cx="228600" cy="198120"/>
                <wp:effectExtent l="15875" t="13970" r="29845" b="1651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custGeom>
                          <a:avLst/>
                          <a:gdLst/>
                          <a:ahLst/>
                          <a:cxnLst>
                            <a:cxn ang="2147418112">
                              <a:pos x="114300" y="0"/>
                            </a:cxn>
                            <a:cxn ang="2147418112">
                              <a:pos x="0" y="75674"/>
                            </a:cxn>
                            <a:cxn ang="2147418112">
                              <a:pos x="43658" y="198119"/>
                            </a:cxn>
                            <a:cxn ang="2147418112">
                              <a:pos x="184941" y="198119"/>
                            </a:cxn>
                            <a:cxn ang="0">
                              <a:pos x="228599" y="75674"/>
                            </a:cxn>
                          </a:cxnLst>
                          <a:pathLst>
                            <a:path w="228600" h="198120">
                              <a:moveTo>
                                <a:pt x="0" y="75674"/>
                              </a:moveTo>
                              <a:lnTo>
                                <a:pt x="87317" y="75675"/>
                              </a:lnTo>
                              <a:lnTo>
                                <a:pt x="114300" y="0"/>
                              </a:lnTo>
                              <a:lnTo>
                                <a:pt x="141282" y="75675"/>
                              </a:lnTo>
                              <a:lnTo>
                                <a:pt x="228599" y="75674"/>
                              </a:lnTo>
                              <a:lnTo>
                                <a:pt x="157957" y="122444"/>
                              </a:lnTo>
                              <a:lnTo>
                                <a:pt x="184941" y="198119"/>
                              </a:lnTo>
                              <a:lnTo>
                                <a:pt x="114300" y="151349"/>
                              </a:lnTo>
                              <a:lnTo>
                                <a:pt x="43658" y="198119"/>
                              </a:lnTo>
                              <a:lnTo>
                                <a:pt x="70642" y="1224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anchor="t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05.8pt;margin-top:10.25pt;height:15.6pt;width:18pt;z-index:251660288;mso-width-relative:page;mso-height-relative:page;" fillcolor="#FF0000" filled="t" stroked="t" coordsize="228600,198120" o:gfxdata="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BYAAABkcnMvUEsBAhQAFAAAAAgAh07iQBFj2ejYAAAACQEAAA8AAAAAAAAA&#10;AQAgAAAAOAAAAGRycy9kb3ducmV2LnhtbFBLAQIUABQAAAAIAIdO4kCrtoov3wIAAEQHAAAOAAAA&#10;AAAAAAEAIAAAAD0BAABkcnMvZTJvRG9jLnhtbFBLBQYAAAAABgAGAFkBAACOBgAAAAA=&#10;" path="m0,75674l87317,75675,114300,0,141282,75675,228599,75674,157957,122444,184941,198119,114300,151349,43658,198119,70642,122444xe">
                <v:path o:connectlocs="114300,0;0,75674;43658,198119;184941,198119;228599,75674" o:connectangles="32767,32767,32767,32767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cs="Calibri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2514600" cy="0"/>
                <wp:effectExtent l="0" t="13970" r="0" b="1651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19.55pt;height:0pt;width:198pt;z-index:251661312;mso-width-relative:page;mso-height-relative:page;" filled="f" stroked="t" coordsize="21600,21600" o:gfxdata="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PJF3kNcAAAAGAQAADwAAAAAAAAABACAAAAA4AAAAZHJzL2Rv&#10;d25yZXYueG1sUEsBAhQAFAAAAAgAh07iQFXuUkTsAQAAtQMAAA4AAAAAAAAAAQAgAAAAPAEAAGRy&#10;cy9lMm9Eb2MueG1sUEsFBgAAAAAGAAYAWQEAAJo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w w:val="90"/>
          <w:sz w:val="44"/>
          <w:szCs w:val="44"/>
          <w:lang w:eastAsia="zh-CN"/>
        </w:rPr>
      </w:pPr>
    </w:p>
    <w:p>
      <w:pPr>
        <w:snapToGrid w:val="0"/>
        <w:spacing w:line="3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于表彰2020年度最美家庭、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五好家庭的决定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各县市区妇联，市直妇委会，市总工会女职工委员会，中央、省驻岳单位、大中专院校：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为深入贯彻落实习近平总书记关于注重家庭、注重家教、注重家风的重要指示精神，岳阳市各级各部门按照中央文明委、全国妇联关于家庭文明建设的部署要求, 以培育和践行社会主义核心价值观为根本, 以最美家庭、五好家庭创建活动为载体, 面向广大家庭开展了一系列家庭文明建设活动，特别是在疫情防控、抗洪救灾、脱贫攻坚等工作中涌现出一大批“家庭和、家风正、家教好”的家庭典型。经各级文明办、妇联组织推荐，市文明办、市妇联集体研究，决定授予高方家庭等32户家庭为2020年度岳阳市“最美家庭”荣誉称号，黄庭杰家庭等32户家庭为2020年度岳阳市“五好家庭”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希望受到表彰的家庭珍惜荣誉、再接再厉, 不忘初心、 砥砺前行, 进一步发挥示范引领作用。围绕新发展阶段, 贯彻新发展理念, 服务新发展格局,认真贯彻落实习近平总书记关于注重家庭家教家风建设的系列论述，大力宣传《湖南省家庭教育促进条例》，持续深化家庭文明建设, 着力建设好家庭、 涵养好家教、 传承好家风，切实以好的家风支撑起好的社会风气，促进形成社会主义家庭文明新风尚,为实施“三高四新”战略、建设“三区一中心”做出新的更大的贡献。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附件：1.2020年度岳阳市最美家庭名单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2.2020年度岳阳市五好家庭名单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5760" w:firstLineChars="18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岳阳市妇女联合会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     2021年 4月 25日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2020年度岳阳市最美家庭名单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（32户）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高  方家庭    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郭正初家庭    市政府办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朱  平家庭    市委党史研究室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刘  傲家庭    市委宣传部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杨清晖家庭    市档案馆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戴述广家庭    市残疾人联合会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胡  岳家庭    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李鲜利家庭    市工信局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朱明扬家庭    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巢  臻家庭    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宾红梅家庭    市税务局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刘青山家庭    中国农业银行岳阳分行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许德贵家庭    市城西清扫保洁管理所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毛海英家庭    岳阳职业技术学院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王湘红家庭    市湘北女子职业学校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韩潇潇家庭    市九中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廖金兰家庭    市一人民医院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张  浩家庭    长江航运公安局岳阳分局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陈  浩家庭    市公路桥梁基建总公司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向  伟家庭    华能湖南岳阳发电有限责任公司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刘志忠家庭    国家电网湖南供电公司岳阳供电分公司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潘  舒家庭    中国移动岳阳分公司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罗年华家庭    中国联通岳阳分公司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鄢  嫣家庭    中石化巴陵石油化工有限公司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徐向新家庭    中石化巴陵石油化工有限公司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陈  红家庭    中石化巴陵石油化工有限公司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黄喜阳家庭    中石化长岭炼化公司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贾  静家庭    中石化长岭炼化公司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邹  丹家庭    汨罗市爱行天下扶贫助学志愿者协会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黎  乐家庭    岳阳高澜节能装备制造有限公司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罗  艳家庭    岳阳泰和大酒店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王仕舟家庭    岳阳县金舟驾校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2020年度岳阳市五好家庭名单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（32 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黄庭杰家庭</w:t>
      </w:r>
      <w:r>
        <w:rPr>
          <w:rFonts w:hint="eastAsia" w:ascii="仿宋_GB2312" w:hAnsi="仿宋_GB2312" w:eastAsia="仿宋_GB2312"/>
          <w:sz w:val="32"/>
          <w:lang w:val="en-US" w:eastAsia="zh-CN"/>
        </w:rPr>
        <w:tab/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市委督查室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吴春兰家庭    市委宣传部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李俊中家庭    市国家保密局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汤  露家庭    市政法委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李  艳家庭    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吴玉堂家庭    市检察院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王相婷家庭    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张建明家庭    市国安局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李  勇家庭    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宋  曦家庭    市住房公积金管理中心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曹佳惠家庭    市劳动保障监察支队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李文芳家庭    市发改委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李完成家庭    市工信局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吕思九家庭    市交通运输综合行政执法支队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孔天禄家庭    市住建局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祝  宇家庭    市教育科学技术研究院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乐艳华家庭    岳阳广播电视大学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蒋琦玮家庭    岳阳职业技术学院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李素明家庭    中储粮岳阳小港直属库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陈  丽家庭    岳阳县东洞庭湖管理委员会办公室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黄  攀家庭    湘阴县一中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周  铁家庭    湘阴县袁家铺镇龚家组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李鼓掌家庭    临湘市詹桥镇贺畈社区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陈  辉家庭    临湘市云湖街道南华社区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沈  萍家庭    岳阳楼区税务局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方  靓家庭    岳阳楼区站前小学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卢进望家庭    云溪区广东奥普特科技有限公司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陈飞鹭家庭    经开区税务局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唐  虹家庭    屈原管理区凤凰乡党政办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彭建波家庭    屈原管理区河市镇金洲村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周四平家庭    南湖新区月欣小区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张祝军家庭    南湖新区金鹗小学</w:t>
      </w:r>
    </w:p>
    <w:sectPr>
      <w:footerReference r:id="rId4" w:type="first"/>
      <w:footerReference r:id="rId3" w:type="default"/>
      <w:pgSz w:w="11906" w:h="16838"/>
      <w:pgMar w:top="1984" w:right="1701" w:bottom="1701" w:left="1701" w:header="851" w:footer="1275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before="0" w:beforeLines="0" w:after="0" w:afterLines="0" w:line="240" w:lineRule="auto"/>
      <w:ind w:left="210" w:leftChars="100" w:right="210" w:rightChars="100" w:firstLine="0" w:firstLineChars="0"/>
      <w:jc w:val="left"/>
      <w:textAlignment w:val="auto"/>
      <w:outlineLvl w:val="9"/>
    </w:pPr>
    <w:r>
      <w:rPr>
        <w:rStyle w:val="11"/>
        <w:rFonts w:hint="eastAsia"/>
        <w:sz w:val="28"/>
        <w:lang w:eastAsia="zh-CN"/>
      </w:rPr>
      <w:t>—</w:t>
    </w:r>
    <w:r>
      <w:rPr>
        <w:rStyle w:val="11"/>
        <w:rFonts w:hint="eastAsia"/>
        <w:sz w:val="28"/>
        <w:lang w:val="en-US" w:eastAsia="zh-CN"/>
      </w:rPr>
      <w:t xml:space="preserve"> </w:t>
    </w:r>
    <w:r>
      <w:rPr>
        <w:sz w:val="28"/>
      </w:rPr>
      <w:fldChar w:fldCharType="begin"/>
    </w:r>
    <w:r>
      <w:rPr>
        <w:rStyle w:val="11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11"/>
        <w:sz w:val="28"/>
      </w:rPr>
      <w:t>1</w:t>
    </w:r>
    <w:r>
      <w:rPr>
        <w:sz w:val="28"/>
      </w:rPr>
      <w:fldChar w:fldCharType="end"/>
    </w:r>
    <w:r>
      <w:rPr>
        <w:rStyle w:val="11"/>
        <w:rFonts w:hint="eastAsia"/>
        <w:sz w:val="28"/>
        <w:lang w:val="en-US" w:eastAsia="zh-CN"/>
      </w:rPr>
      <w:t xml:space="preserve"> —</w:t>
    </w:r>
  </w:p>
  <w:p>
    <w:pPr>
      <w:pStyle w:val="4"/>
      <w:ind w:right="360" w:firstLine="36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E5F9E"/>
    <w:rsid w:val="01FE1B2C"/>
    <w:rsid w:val="03CC66D1"/>
    <w:rsid w:val="03D534C8"/>
    <w:rsid w:val="05DA2573"/>
    <w:rsid w:val="09FB798F"/>
    <w:rsid w:val="11700322"/>
    <w:rsid w:val="126C3CE4"/>
    <w:rsid w:val="195E5F9E"/>
    <w:rsid w:val="197E3E34"/>
    <w:rsid w:val="1A722FA9"/>
    <w:rsid w:val="23E66EB3"/>
    <w:rsid w:val="2431640C"/>
    <w:rsid w:val="273806BC"/>
    <w:rsid w:val="2A7223D6"/>
    <w:rsid w:val="2C0345DA"/>
    <w:rsid w:val="330D255E"/>
    <w:rsid w:val="337F52D9"/>
    <w:rsid w:val="42275369"/>
    <w:rsid w:val="43975EA3"/>
    <w:rsid w:val="480726E2"/>
    <w:rsid w:val="48457B00"/>
    <w:rsid w:val="59053A6E"/>
    <w:rsid w:val="5B5432B1"/>
    <w:rsid w:val="63A1726D"/>
    <w:rsid w:val="6A0F1204"/>
    <w:rsid w:val="6D1C5AAA"/>
    <w:rsid w:val="78FD6EA6"/>
    <w:rsid w:val="7F78E027"/>
    <w:rsid w:val="DDBF56D2"/>
    <w:rsid w:val="E59CEE1E"/>
    <w:rsid w:val="FFFB7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200" w:left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  <w:rPr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xjkp/C:\home\xjkp\C:\Users\Administrator\AppData\Roaming\kingsoft\office6\templates\wps\zh_CN\&#39318;&#39029;&#19981;&#26174;&#31034;&#39029;&#30721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首页不显示页码.wpt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2021-04-26T00:01:00Z</dcterms:created>
  <dc:creator>Administrator</dc:creator>
  <cp:lastModifiedBy>陈成</cp:lastModifiedBy>
  <cp:lastPrinted>2021-04-28T09:59:00Z</cp:lastPrinted>
  <dcterms:modified xsi:type="dcterms:W3CDTF">2021-04-29T10:07:07Z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9DF1DADAADB6473C97EF735EC64AC413</vt:lpwstr>
  </property>
</Properties>
</file>